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51EE9" w14:textId="77777777" w:rsidR="00BC1196" w:rsidRDefault="008C54A9">
      <w:pPr>
        <w:autoSpaceDE w:val="0"/>
        <w:autoSpaceDN w:val="0"/>
        <w:adjustRightInd w:val="0"/>
        <w:spacing w:line="560" w:lineRule="exact"/>
        <w:textAlignment w:val="center"/>
        <w:rPr>
          <w:rFonts w:eastAsia="黑体"/>
          <w:color w:val="000000"/>
          <w:kern w:val="0"/>
          <w:sz w:val="32"/>
          <w:szCs w:val="32"/>
          <w:lang w:val="zh-CN"/>
        </w:rPr>
      </w:pPr>
      <w:bookmarkStart w:id="0" w:name="OLE_LINK6"/>
      <w:r>
        <w:rPr>
          <w:rFonts w:eastAsia="黑体"/>
          <w:color w:val="000000"/>
          <w:kern w:val="0"/>
          <w:sz w:val="32"/>
          <w:szCs w:val="32"/>
          <w:lang w:val="zh-CN"/>
        </w:rPr>
        <w:t>附件</w:t>
      </w:r>
      <w:r>
        <w:rPr>
          <w:rFonts w:eastAsia="黑体"/>
          <w:color w:val="000000"/>
          <w:kern w:val="0"/>
          <w:sz w:val="32"/>
          <w:szCs w:val="32"/>
          <w:lang w:val="zh-CN"/>
        </w:rPr>
        <w:t>1</w:t>
      </w:r>
    </w:p>
    <w:bookmarkEnd w:id="0"/>
    <w:p w14:paraId="741FBD4A" w14:textId="77777777" w:rsidR="00BC1196" w:rsidRDefault="008C54A9">
      <w:pPr>
        <w:spacing w:line="560" w:lineRule="exact"/>
        <w:jc w:val="center"/>
        <w:rPr>
          <w:rFonts w:eastAsia="方正小标宋简体"/>
          <w:sz w:val="44"/>
          <w:szCs w:val="32"/>
          <w:lang w:val="zh-CN"/>
        </w:rPr>
      </w:pPr>
      <w:r>
        <w:rPr>
          <w:rFonts w:eastAsia="方正小标宋简体"/>
          <w:sz w:val="44"/>
          <w:szCs w:val="32"/>
          <w:lang w:val="zh-CN"/>
        </w:rPr>
        <w:t>关于其他方面表现非常突出的细则</w:t>
      </w:r>
    </w:p>
    <w:p w14:paraId="00ADA843" w14:textId="77777777" w:rsidR="00BC1196" w:rsidRDefault="008C54A9">
      <w:pPr>
        <w:widowControl/>
        <w:ind w:firstLineChars="300" w:firstLine="96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eastAsia="仿宋_GB2312"/>
          <w:sz w:val="32"/>
          <w:szCs w:val="32"/>
          <w:lang w:val="zh-CN"/>
        </w:rPr>
        <w:t>其</w:t>
      </w: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他方面表现突出是指在道德风尚、学术研究、学科竞赛、创新发明、社会实践、社会工作、体育竞赛、艺术展演等某一方面表现特别优秀。具体是指：</w:t>
      </w:r>
    </w:p>
    <w:p w14:paraId="211CC6DE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1.在社会主义精神文明建设中表现突出，具有见义勇为、助人为乐、奉献爱心、服务社会、自立自强的实际行动，在本校、本地区产生重大影响，在全国产生较大影响，有助于树立良好的社会风尚。</w:t>
      </w:r>
    </w:p>
    <w:p w14:paraId="6805F2C9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2.在学术研究上取得显著成绩，以第一作者发表的通过专家鉴定的高水平论文，以第一、二作者出版的通过专家鉴定的学术专著。</w:t>
      </w:r>
    </w:p>
    <w:p w14:paraId="474000F1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3.在学科竞赛方面取得显著成绩，在国际和全国性专业学科竞赛、课外学术科技竞赛、大学生创新创业大赛、全国职业院校技能大赛等竞赛中获一等奖（或金奖）及以上奖励。</w:t>
      </w:r>
    </w:p>
    <w:p w14:paraId="7D70FFB4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4.在创新发明方面取得显著成绩，科研成果获省、部级以上奖励或获得通过专家鉴定的国家专利（不包括实用新型专利、外观设计专利）。</w:t>
      </w:r>
    </w:p>
    <w:p w14:paraId="730E9AA4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5.在体育竞赛中取得显著成绩，为国家争得荣誉。非体育专业学生参加省级以上体育比赛获得个人项目前三名，集体项目前二名；高水平运动员参加国际和全国性体育比赛获得个人项目前三名、集体项目前二名。集体项目应为上场主力队员。</w:t>
      </w:r>
    </w:p>
    <w:p w14:paraId="124F8855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lastRenderedPageBreak/>
        <w:t>6.在艺术展演方面取得显著成绩，参加全国大学生艺术展演获得一、二等奖，参加省级艺术展演获得一等奖；艺术类专业学生参加国际和全国性比赛获得前三名。集体项目应为主要演员。</w:t>
      </w:r>
    </w:p>
    <w:p w14:paraId="102DD702" w14:textId="77777777" w:rsidR="00BC1196" w:rsidRDefault="008C54A9">
      <w:pPr>
        <w:widowControl/>
        <w:ind w:firstLineChars="300" w:firstLine="840"/>
        <w:jc w:val="lef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7.获全国十大杰出青年、中国青年五四奖章、中国大学生年度人物等全国性荣誉称号。</w:t>
      </w:r>
    </w:p>
    <w:p w14:paraId="4B5742C9" w14:textId="1FD06127" w:rsidR="00BC1196" w:rsidRPr="00D45C5F" w:rsidRDefault="008C54A9" w:rsidP="00D45C5F">
      <w:pPr>
        <w:widowControl/>
        <w:ind w:firstLineChars="300" w:firstLine="840"/>
        <w:jc w:val="left"/>
        <w:rPr>
          <w:rFonts w:ascii="仿宋_GB2312" w:eastAsia="仿宋_GB2312" w:hAnsi="宋体" w:cs="宋体" w:hint="eastAsia"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  <w:t>8.其它应当认定为表现非常突出的情形。</w:t>
      </w:r>
      <w:bookmarkStart w:id="1" w:name="_GoBack"/>
      <w:bookmarkEnd w:id="1"/>
    </w:p>
    <w:p w14:paraId="6F1E08D3" w14:textId="77777777" w:rsidR="00BC1196" w:rsidRDefault="00BC1196">
      <w:pPr>
        <w:widowControl/>
        <w:tabs>
          <w:tab w:val="left" w:pos="816"/>
        </w:tabs>
        <w:ind w:firstLineChars="300" w:firstLine="840"/>
        <w:jc w:val="right"/>
        <w:rPr>
          <w:rFonts w:ascii="仿宋_GB2312" w:eastAsia="仿宋_GB2312" w:hAnsi="宋体" w:cs="宋体"/>
          <w:bCs/>
          <w:color w:val="000000"/>
          <w:kern w:val="0"/>
          <w:sz w:val="28"/>
          <w:szCs w:val="28"/>
        </w:rPr>
      </w:pPr>
    </w:p>
    <w:sectPr w:rsidR="00BC11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545F4"/>
    <w:rsid w:val="00137457"/>
    <w:rsid w:val="004425EF"/>
    <w:rsid w:val="005E1DF1"/>
    <w:rsid w:val="008C0525"/>
    <w:rsid w:val="008C54A9"/>
    <w:rsid w:val="009A1F65"/>
    <w:rsid w:val="009C6CFC"/>
    <w:rsid w:val="00A77696"/>
    <w:rsid w:val="00BC1196"/>
    <w:rsid w:val="00D45C5F"/>
    <w:rsid w:val="00D86B9F"/>
    <w:rsid w:val="262107EB"/>
    <w:rsid w:val="31AD72C2"/>
    <w:rsid w:val="59C00505"/>
    <w:rsid w:val="777A2A83"/>
    <w:rsid w:val="7795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A14F3F-A2BF-47BA-BD62-D73526C7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hAnsi="宋体" w:cs="宋体"/>
      <w:sz w:val="20"/>
      <w:szCs w:val="20"/>
      <w:lang w:eastAsia="en-US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character" w:customStyle="1" w:styleId="Char0">
    <w:name w:val="页眉 Char"/>
    <w:basedOn w:val="a0"/>
    <w:link w:val="a5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q</cp:lastModifiedBy>
  <cp:revision>3</cp:revision>
  <dcterms:created xsi:type="dcterms:W3CDTF">2026-09-16T10:54:00Z</dcterms:created>
  <dcterms:modified xsi:type="dcterms:W3CDTF">2026-09-16T11:00:00Z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B5A6AC60961441FEAB891B2B47173D65_13</vt:lpwstr>
  </property>
  <property fmtid="{D5CDD505-2E9C-101B-9397-08002B2CF9AE}" pid="4" name="KSOTemplateDocerSaveRecord">
    <vt:lpwstr>eyJoZGlkIjoiYTY4Njc0MzIzYWUwMTY0Nzg2ZTg1NzA3NTc0YjA3NWUiLCJ1c2VySWQiOiIxNzkwMDg2NjQ5In0=</vt:lpwstr>
  </property>
</Properties>
</file>